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65CA" w:rsidRDefault="000B7341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5CA" w:rsidRDefault="000B7341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065CA" w:rsidRDefault="000B7341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D065CA" w:rsidRDefault="00D065CA">
      <w:pPr>
        <w:rPr>
          <w:b/>
          <w:caps/>
          <w:spacing w:val="30"/>
          <w:sz w:val="32"/>
          <w:szCs w:val="36"/>
          <w:lang w:val="ru-RU"/>
        </w:rPr>
      </w:pPr>
    </w:p>
    <w:p w:rsidR="00D065CA" w:rsidRDefault="000B7341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2018 г.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D065CA" w:rsidRDefault="00D065CA">
      <w:pPr>
        <w:rPr>
          <w:lang w:val="ru-RU"/>
        </w:rPr>
      </w:pPr>
    </w:p>
    <w:p w:rsidR="00D065CA" w:rsidRDefault="00D065CA">
      <w:pPr>
        <w:rPr>
          <w:lang w:val="ru-RU"/>
        </w:rPr>
      </w:pPr>
    </w:p>
    <w:p w:rsidR="00D065CA" w:rsidRPr="00CD1246" w:rsidRDefault="00CD1246">
      <w:pPr>
        <w:spacing w:after="240" w:line="276" w:lineRule="auto"/>
        <w:ind w:firstLine="0"/>
        <w:jc w:val="center"/>
        <w:rPr>
          <w:lang w:val="ru-RU"/>
        </w:rPr>
      </w:pPr>
      <w:r>
        <w:rPr>
          <w:rStyle w:val="itemtext"/>
          <w:szCs w:val="26"/>
          <w:lang w:val="ru-RU"/>
        </w:rPr>
        <w:t>О внесении изменений в постановление администрации Уватского муниципального района от 05.06.2018 №118 «</w:t>
      </w:r>
      <w:r w:rsidR="000B7341">
        <w:rPr>
          <w:rStyle w:val="itemtext"/>
          <w:szCs w:val="26"/>
          <w:lang w:val="ru-RU"/>
        </w:rPr>
        <w:t>Об утверждении положения</w:t>
      </w:r>
      <w:bookmarkStart w:id="0" w:name="__DdeLink__409_82015481"/>
      <w:bookmarkEnd w:id="0"/>
      <w:r w:rsidR="000B7341">
        <w:rPr>
          <w:rStyle w:val="itemtext"/>
          <w:szCs w:val="26"/>
          <w:lang w:val="ru-RU"/>
        </w:rPr>
        <w:t xml:space="preserve"> о районной межведомственной комиссии по 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</w:t>
      </w:r>
      <w:r>
        <w:rPr>
          <w:rStyle w:val="itemtext"/>
          <w:szCs w:val="26"/>
          <w:lang w:val="ru-RU"/>
        </w:rPr>
        <w:t>»</w:t>
      </w:r>
    </w:p>
    <w:p w:rsidR="00D065CA" w:rsidRDefault="00D065CA">
      <w:pPr>
        <w:spacing w:line="276" w:lineRule="auto"/>
        <w:rPr>
          <w:lang w:val="ru-RU"/>
        </w:rPr>
      </w:pPr>
    </w:p>
    <w:p w:rsidR="00D065CA" w:rsidRPr="00CD1246" w:rsidRDefault="000B7341">
      <w:pPr>
        <w:spacing w:line="276" w:lineRule="auto"/>
        <w:ind w:firstLine="851"/>
        <w:rPr>
          <w:lang w:val="ru-RU"/>
        </w:rPr>
      </w:pPr>
      <w:proofErr w:type="gramStart"/>
      <w:r>
        <w:rPr>
          <w:rStyle w:val="itemtext"/>
          <w:lang w:val="ru-RU"/>
        </w:rPr>
        <w:t>В соответствии с Трудовым кодексом Российской Федерации,   Федеральным законом от 06.10.2003 №131-ФЗ «Об общих принципах организации местного самоуправления в Российской Федерации», Уставом Уватского муниципального района Тюменской области</w:t>
      </w:r>
      <w:r w:rsidR="00C46994">
        <w:rPr>
          <w:rStyle w:val="itemtext"/>
          <w:lang w:val="ru-RU"/>
        </w:rPr>
        <w:t>,</w:t>
      </w:r>
      <w:r w:rsidR="00637C70">
        <w:rPr>
          <w:rStyle w:val="itemtext"/>
          <w:lang w:val="ru-RU"/>
        </w:rPr>
        <w:t xml:space="preserve"> поручением Министерства труда и социальной защиты Российской Федерации М.А. </w:t>
      </w:r>
      <w:proofErr w:type="spellStart"/>
      <w:r w:rsidR="00637C70">
        <w:rPr>
          <w:rStyle w:val="itemtext"/>
          <w:lang w:val="ru-RU"/>
        </w:rPr>
        <w:t>Топилина</w:t>
      </w:r>
      <w:proofErr w:type="spellEnd"/>
      <w:r w:rsidR="00637C70">
        <w:rPr>
          <w:rStyle w:val="itemtext"/>
          <w:lang w:val="ru-RU"/>
        </w:rPr>
        <w:t xml:space="preserve"> от 17.09.2018 № 16-0/10/В-7094, поручением Губернатора Тюменской области А.В. </w:t>
      </w:r>
      <w:proofErr w:type="spellStart"/>
      <w:r w:rsidR="00637C70">
        <w:rPr>
          <w:rStyle w:val="itemtext"/>
          <w:lang w:val="ru-RU"/>
        </w:rPr>
        <w:t>Моора</w:t>
      </w:r>
      <w:proofErr w:type="spellEnd"/>
      <w:r w:rsidR="00637C70">
        <w:rPr>
          <w:rStyle w:val="itemtext"/>
          <w:lang w:val="ru-RU"/>
        </w:rPr>
        <w:t xml:space="preserve"> от 17.09.2018 № 16972М/18</w:t>
      </w:r>
      <w:r>
        <w:rPr>
          <w:rStyle w:val="itemtext"/>
          <w:lang w:val="ru-RU"/>
        </w:rPr>
        <w:t>:</w:t>
      </w:r>
      <w:proofErr w:type="gramEnd"/>
    </w:p>
    <w:p w:rsidR="00CD1246" w:rsidRDefault="000B7341" w:rsidP="00CD1246">
      <w:pPr>
        <w:spacing w:line="276" w:lineRule="auto"/>
        <w:rPr>
          <w:rStyle w:val="itemtext"/>
          <w:szCs w:val="26"/>
          <w:lang w:val="ru-RU"/>
        </w:rPr>
      </w:pPr>
      <w:r>
        <w:rPr>
          <w:rStyle w:val="itemtext"/>
          <w:lang w:val="ru-RU"/>
        </w:rPr>
        <w:t>1</w:t>
      </w:r>
      <w:r w:rsidR="00CD1246">
        <w:rPr>
          <w:rStyle w:val="itemtext"/>
          <w:lang w:val="ru-RU"/>
        </w:rPr>
        <w:t xml:space="preserve">. </w:t>
      </w:r>
      <w:proofErr w:type="gramStart"/>
      <w:r w:rsidR="00CD1246">
        <w:rPr>
          <w:rStyle w:val="itemtext"/>
          <w:lang w:val="ru-RU"/>
        </w:rPr>
        <w:t xml:space="preserve">Внести в постановление администрации </w:t>
      </w:r>
      <w:r w:rsidR="00CD1246">
        <w:rPr>
          <w:rStyle w:val="itemtext"/>
          <w:szCs w:val="26"/>
          <w:lang w:val="ru-RU"/>
        </w:rPr>
        <w:t>Уватского муниципального района от 05.06.2018 №118 «Об утверждении положения о районной межведомственной комиссии по 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занятости»:</w:t>
      </w:r>
      <w:proofErr w:type="gramEnd"/>
    </w:p>
    <w:p w:rsidR="00D065CA" w:rsidRDefault="00CD1246" w:rsidP="00637C70">
      <w:pPr>
        <w:shd w:val="clear" w:color="auto" w:fill="FFFFFF"/>
        <w:spacing w:line="322" w:lineRule="exact"/>
        <w:ind w:firstLine="907"/>
        <w:rPr>
          <w:rStyle w:val="itemtext"/>
          <w:color w:val="000000"/>
          <w:spacing w:val="1"/>
          <w:szCs w:val="26"/>
          <w:lang w:val="ru-RU"/>
        </w:rPr>
      </w:pPr>
      <w:r>
        <w:rPr>
          <w:rStyle w:val="itemtext"/>
          <w:szCs w:val="26"/>
          <w:lang w:val="ru-RU"/>
        </w:rPr>
        <w:t xml:space="preserve">а) </w:t>
      </w:r>
      <w:r w:rsidR="005B04CF">
        <w:rPr>
          <w:rStyle w:val="itemtext"/>
          <w:szCs w:val="26"/>
          <w:lang w:val="ru-RU"/>
        </w:rPr>
        <w:t>дополнить п. 2.1. словами «</w:t>
      </w:r>
      <w:r w:rsidR="00637C70">
        <w:rPr>
          <w:rStyle w:val="itemtext"/>
          <w:color w:val="000000"/>
          <w:spacing w:val="1"/>
          <w:szCs w:val="26"/>
          <w:lang w:val="ru-RU"/>
        </w:rPr>
        <w:t>по выполнению принятых решений по обеспечению соблюдения предусмотренного принятых решений по обеспечению  соблюдения предусмотренного трудовым законодательством запрета на ограничение трудовых прав и свобод граждан в зависимости от возраста, а также реализации мер, направленных на сохранение и развитие занятости граждан предпенсионого возраста».</w:t>
      </w:r>
    </w:p>
    <w:p w:rsidR="00637C70" w:rsidRPr="00637C70" w:rsidRDefault="00637C70" w:rsidP="00637C70">
      <w:pPr>
        <w:shd w:val="clear" w:color="auto" w:fill="FFFFFF"/>
        <w:spacing w:line="322" w:lineRule="exact"/>
        <w:ind w:firstLine="907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 xml:space="preserve">б) раздел 3 дополнить п. 3.7. «Вырабатывать согласованные подходы в осуществлении деятельсности по выполнению принятых решений по обеспечению соблюдения предусмотренного трудовым законодательством запрета на ограничение трудовых прав и свобод граждан в зависимости от </w:t>
      </w:r>
      <w:r>
        <w:rPr>
          <w:rStyle w:val="itemtext"/>
          <w:color w:val="000000"/>
          <w:spacing w:val="1"/>
          <w:szCs w:val="26"/>
          <w:lang w:val="ru-RU"/>
        </w:rPr>
        <w:lastRenderedPageBreak/>
        <w:t xml:space="preserve">возраста, а также реализации мер, направленных на сохранение и развитие занятости граждан предпенсионного возраста». </w:t>
      </w:r>
    </w:p>
    <w:p w:rsidR="00D065CA" w:rsidRDefault="000B7341" w:rsidP="00637C70">
      <w:pPr>
        <w:spacing w:line="276" w:lineRule="auto"/>
        <w:ind w:firstLine="851"/>
        <w:rPr>
          <w:szCs w:val="26"/>
          <w:lang w:val="ru-RU"/>
        </w:rPr>
      </w:pPr>
      <w:r>
        <w:rPr>
          <w:szCs w:val="26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D065CA" w:rsidRDefault="000B7341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</w:t>
      </w:r>
      <w:proofErr w:type="gramStart"/>
      <w:r>
        <w:rPr>
          <w:szCs w:val="26"/>
          <w:lang w:val="ru-RU"/>
        </w:rPr>
        <w:t>стендах</w:t>
      </w:r>
      <w:proofErr w:type="gramEnd"/>
      <w:r>
        <w:rPr>
          <w:szCs w:val="26"/>
          <w:lang w:val="ru-RU"/>
        </w:rPr>
        <w:t xml:space="preserve"> в местах, установленных администрацией Уватского муниципального района; </w:t>
      </w:r>
    </w:p>
    <w:p w:rsidR="00D065CA" w:rsidRDefault="000B7341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 xml:space="preserve">б) разместить на официальном </w:t>
      </w:r>
      <w:proofErr w:type="gramStart"/>
      <w:r>
        <w:rPr>
          <w:szCs w:val="26"/>
          <w:lang w:val="ru-RU"/>
        </w:rPr>
        <w:t>сайте</w:t>
      </w:r>
      <w:proofErr w:type="gramEnd"/>
      <w:r>
        <w:rPr>
          <w:szCs w:val="26"/>
          <w:lang w:val="ru-RU"/>
        </w:rPr>
        <w:t xml:space="preserve"> Уватского муниципального района в сети «Интернет».</w:t>
      </w:r>
    </w:p>
    <w:p w:rsidR="00637C70" w:rsidRDefault="000B7341" w:rsidP="00637C70">
      <w:pPr>
        <w:spacing w:line="276" w:lineRule="auto"/>
        <w:ind w:firstLine="851"/>
        <w:rPr>
          <w:rStyle w:val="itemtext"/>
          <w:lang w:val="ru-RU"/>
        </w:rPr>
      </w:pPr>
      <w:r>
        <w:rPr>
          <w:szCs w:val="26"/>
          <w:lang w:val="ru-RU"/>
        </w:rPr>
        <w:t>3. Настоящее постановление вступает в силу со дня его обнародования.</w:t>
      </w:r>
      <w:r>
        <w:rPr>
          <w:rStyle w:val="itemtext"/>
          <w:lang w:val="ru-RU"/>
        </w:rPr>
        <w:t xml:space="preserve">  </w:t>
      </w:r>
    </w:p>
    <w:p w:rsidR="00D065CA" w:rsidRDefault="000B7341" w:rsidP="00637C70">
      <w:pPr>
        <w:spacing w:line="276" w:lineRule="auto"/>
        <w:ind w:firstLine="851"/>
        <w:rPr>
          <w:lang w:val="ru-RU"/>
        </w:rPr>
      </w:pPr>
      <w:r>
        <w:rPr>
          <w:rStyle w:val="itemtext"/>
          <w:lang w:val="ru-RU"/>
        </w:rPr>
        <w:t>4. Контроль за исполнением настоящего постановления возложить на Первого заместителя Главы администрации Уватского муниципального района</w:t>
      </w:r>
      <w:r w:rsidR="00F302D9">
        <w:rPr>
          <w:rStyle w:val="itemtext"/>
          <w:lang w:val="ru-RU"/>
        </w:rPr>
        <w:t xml:space="preserve"> Л.В. </w:t>
      </w:r>
      <w:proofErr w:type="spellStart"/>
      <w:r w:rsidR="00F302D9">
        <w:rPr>
          <w:rStyle w:val="itemtext"/>
          <w:lang w:val="ru-RU"/>
        </w:rPr>
        <w:t>Митрюшкина</w:t>
      </w:r>
      <w:proofErr w:type="spellEnd"/>
      <w:r>
        <w:rPr>
          <w:rStyle w:val="itemtext"/>
          <w:lang w:val="ru-RU"/>
        </w:rPr>
        <w:t xml:space="preserve">. </w:t>
      </w:r>
    </w:p>
    <w:p w:rsidR="00D065CA" w:rsidRDefault="00D065CA">
      <w:pPr>
        <w:spacing w:line="276" w:lineRule="auto"/>
        <w:ind w:firstLine="851"/>
        <w:rPr>
          <w:lang w:val="ru-RU"/>
        </w:rPr>
      </w:pPr>
    </w:p>
    <w:p w:rsidR="00D065CA" w:rsidRDefault="00D065CA">
      <w:pPr>
        <w:spacing w:line="276" w:lineRule="auto"/>
        <w:ind w:firstLine="851"/>
        <w:rPr>
          <w:lang w:val="ru-RU"/>
        </w:rPr>
      </w:pPr>
    </w:p>
    <w:p w:rsidR="00D065CA" w:rsidRDefault="00D065CA">
      <w:pPr>
        <w:spacing w:line="276" w:lineRule="auto"/>
        <w:ind w:firstLine="851"/>
        <w:rPr>
          <w:lang w:val="ru-RU"/>
        </w:rPr>
      </w:pPr>
    </w:p>
    <w:p w:rsidR="00D065CA" w:rsidRDefault="000B7341">
      <w:pPr>
        <w:spacing w:line="276" w:lineRule="auto"/>
        <w:ind w:firstLine="0"/>
        <w:rPr>
          <w:lang w:val="ru-RU"/>
        </w:rPr>
      </w:pPr>
      <w:r>
        <w:rPr>
          <w:rStyle w:val="itemtext"/>
          <w:lang w:val="ru-RU"/>
        </w:rPr>
        <w:t>Глава                                                                                                      С.Г. Путмин</w:t>
      </w:r>
    </w:p>
    <w:p w:rsidR="00D065CA" w:rsidRDefault="00D065CA">
      <w:pPr>
        <w:spacing w:line="240" w:lineRule="atLeast"/>
        <w:ind w:firstLine="851"/>
        <w:rPr>
          <w:lang w:val="ru-RU"/>
        </w:rPr>
      </w:pPr>
    </w:p>
    <w:p w:rsidR="00D065CA" w:rsidRDefault="00D065CA">
      <w:pPr>
        <w:tabs>
          <w:tab w:val="right" w:pos="9639"/>
        </w:tabs>
        <w:ind w:firstLine="0"/>
        <w:rPr>
          <w:lang w:val="ru-RU"/>
        </w:rPr>
      </w:pPr>
    </w:p>
    <w:p w:rsidR="00D065CA" w:rsidRDefault="00D065CA">
      <w:pPr>
        <w:rPr>
          <w:rFonts w:eastAsia="Arial"/>
          <w:color w:val="000000"/>
          <w:spacing w:val="1"/>
          <w:sz w:val="20"/>
          <w:szCs w:val="20"/>
          <w:vertAlign w:val="superscript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bookmarkStart w:id="1" w:name="_GoBack"/>
    </w:p>
    <w:bookmarkEnd w:id="1"/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 w:rsidP="00CD1246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CD1246" w:rsidRDefault="00CD1246" w:rsidP="00CD1246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CD1246" w:rsidRDefault="00CD1246" w:rsidP="00CD1246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37C70" w:rsidRDefault="00637C70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37C70" w:rsidRDefault="00637C70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37C70" w:rsidRDefault="00637C70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37C70" w:rsidRDefault="00637C70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065CA" w:rsidRPr="00CD1246" w:rsidRDefault="000B7341">
      <w:pPr>
        <w:shd w:val="clear" w:color="auto" w:fill="FFFFFF"/>
        <w:spacing w:line="322" w:lineRule="exact"/>
        <w:ind w:firstLine="0"/>
        <w:jc w:val="right"/>
        <w:rPr>
          <w:lang w:val="ru-RU"/>
        </w:rPr>
      </w:pPr>
      <w:r>
        <w:rPr>
          <w:color w:val="000000"/>
          <w:spacing w:val="1"/>
          <w:szCs w:val="26"/>
          <w:lang w:val="ru-RU"/>
        </w:rPr>
        <w:lastRenderedPageBreak/>
        <w:t xml:space="preserve">Приложение </w:t>
      </w:r>
    </w:p>
    <w:p w:rsidR="00D065CA" w:rsidRDefault="000B7341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к </w:t>
      </w:r>
      <w:r>
        <w:rPr>
          <w:color w:val="000000"/>
          <w:szCs w:val="26"/>
          <w:lang w:val="ru-RU"/>
        </w:rPr>
        <w:t xml:space="preserve">постановлению </w:t>
      </w:r>
      <w:r>
        <w:rPr>
          <w:color w:val="000000"/>
          <w:spacing w:val="1"/>
          <w:szCs w:val="26"/>
          <w:lang w:val="ru-RU"/>
        </w:rPr>
        <w:t xml:space="preserve">администрации </w:t>
      </w:r>
    </w:p>
    <w:p w:rsidR="00D065CA" w:rsidRDefault="000B7341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Уватского муниципального района</w:t>
      </w:r>
    </w:p>
    <w:p w:rsidR="00D065CA" w:rsidRPr="00CD1246" w:rsidRDefault="000B7341">
      <w:pPr>
        <w:shd w:val="clear" w:color="auto" w:fill="FFFFFF"/>
        <w:spacing w:line="322" w:lineRule="exact"/>
        <w:ind w:firstLine="0"/>
        <w:jc w:val="right"/>
        <w:rPr>
          <w:lang w:val="ru-RU"/>
        </w:rPr>
      </w:pPr>
      <w:r>
        <w:rPr>
          <w:color w:val="000000"/>
          <w:spacing w:val="1"/>
          <w:szCs w:val="26"/>
          <w:lang w:val="ru-RU"/>
        </w:rPr>
        <w:t>от ___________№ _____</w:t>
      </w:r>
    </w:p>
    <w:p w:rsidR="00D065CA" w:rsidRPr="00CD1246" w:rsidRDefault="000B7341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  <w:bookmarkStart w:id="2" w:name="__DdeLink__1465_3651262542"/>
      <w:bookmarkEnd w:id="2"/>
      <w:r>
        <w:rPr>
          <w:color w:val="000000"/>
          <w:spacing w:val="1"/>
          <w:szCs w:val="26"/>
          <w:lang w:val="ru-RU"/>
        </w:rPr>
        <w:t xml:space="preserve">Положение </w:t>
      </w:r>
    </w:p>
    <w:p w:rsidR="00D065CA" w:rsidRPr="00CD1246" w:rsidRDefault="000B7341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  <w:r>
        <w:rPr>
          <w:rStyle w:val="itemtext"/>
          <w:szCs w:val="26"/>
          <w:lang w:val="ru-RU"/>
        </w:rPr>
        <w:t>о районной межведомственной комиссии по 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</w:t>
      </w:r>
    </w:p>
    <w:p w:rsidR="00D065CA" w:rsidRDefault="00D065CA">
      <w:pPr>
        <w:shd w:val="clear" w:color="auto" w:fill="FFFFFF"/>
        <w:spacing w:line="276" w:lineRule="auto"/>
        <w:ind w:firstLine="0"/>
        <w:jc w:val="center"/>
        <w:rPr>
          <w:rStyle w:val="itemtext"/>
          <w:color w:val="000000"/>
          <w:spacing w:val="1"/>
          <w:szCs w:val="26"/>
          <w:lang w:val="ru-RU"/>
        </w:rPr>
      </w:pPr>
    </w:p>
    <w:p w:rsidR="00D065CA" w:rsidRPr="00C46994" w:rsidRDefault="000B7341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  <w:proofErr w:type="gramStart"/>
      <w:r>
        <w:rPr>
          <w:color w:val="000000"/>
          <w:spacing w:val="1"/>
          <w:szCs w:val="26"/>
        </w:rPr>
        <w:t>I</w:t>
      </w:r>
      <w:proofErr w:type="gramEnd"/>
      <w:r w:rsidRPr="00C46994">
        <w:rPr>
          <w:color w:val="000000"/>
          <w:spacing w:val="1"/>
          <w:szCs w:val="26"/>
          <w:lang w:val="ru-RU"/>
        </w:rPr>
        <w:t xml:space="preserve">. </w:t>
      </w:r>
      <w:proofErr w:type="gramStart"/>
      <w:r>
        <w:rPr>
          <w:color w:val="000000"/>
          <w:spacing w:val="1"/>
          <w:szCs w:val="26"/>
          <w:lang w:val="ru-RU"/>
        </w:rPr>
        <w:t xml:space="preserve"> Общие</w:t>
      </w:r>
      <w:proofErr w:type="gramEnd"/>
      <w:r>
        <w:rPr>
          <w:color w:val="000000"/>
          <w:spacing w:val="1"/>
          <w:szCs w:val="26"/>
          <w:lang w:val="ru-RU"/>
        </w:rPr>
        <w:t xml:space="preserve"> положения</w:t>
      </w:r>
    </w:p>
    <w:p w:rsidR="00D065CA" w:rsidRPr="00C46994" w:rsidRDefault="00D065CA">
      <w:pPr>
        <w:shd w:val="clear" w:color="auto" w:fill="FFFFFF"/>
        <w:spacing w:line="322" w:lineRule="exact"/>
        <w:ind w:firstLine="0"/>
        <w:jc w:val="center"/>
        <w:rPr>
          <w:color w:val="000000"/>
          <w:spacing w:val="1"/>
          <w:szCs w:val="26"/>
          <w:lang w:val="ru-RU"/>
        </w:rPr>
      </w:pPr>
    </w:p>
    <w:p w:rsidR="00D065CA" w:rsidRPr="00CD1246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  1.1. Районная межведомственная комиссия </w:t>
      </w:r>
      <w:r>
        <w:rPr>
          <w:rStyle w:val="itemtext"/>
          <w:color w:val="000000"/>
          <w:spacing w:val="1"/>
          <w:szCs w:val="26"/>
          <w:lang w:val="ru-RU"/>
        </w:rPr>
        <w:t xml:space="preserve"> по 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 (далее по тексту - Комиссия).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 xml:space="preserve">  1.2</w:t>
      </w:r>
      <w:proofErr w:type="gramStart"/>
      <w:r>
        <w:rPr>
          <w:rStyle w:val="itemtext"/>
          <w:color w:val="000000"/>
          <w:spacing w:val="1"/>
          <w:szCs w:val="26"/>
          <w:lang w:val="ru-RU"/>
        </w:rPr>
        <w:t xml:space="preserve"> В</w:t>
      </w:r>
      <w:proofErr w:type="gramEnd"/>
      <w:r>
        <w:rPr>
          <w:rStyle w:val="itemtext"/>
          <w:color w:val="000000"/>
          <w:spacing w:val="1"/>
          <w:szCs w:val="26"/>
          <w:lang w:val="ru-RU"/>
        </w:rPr>
        <w:t xml:space="preserve"> своей деятельсности Комиссия руководствуется Конституцией Российской Федерации, законами и иными нормативными правовыми актами Российской Федерации, постановлениями и распоряжениями Правительства Российской Федерации, законами и иными нормативными актами Тюменской области по труду и охране труда, постановлениями Главы администрации Уватского муниципального района, а также настоящим Положением.</w:t>
      </w:r>
    </w:p>
    <w:p w:rsidR="00D065CA" w:rsidRPr="00CD1246" w:rsidRDefault="00D065CA">
      <w:pPr>
        <w:shd w:val="clear" w:color="auto" w:fill="FFFFFF"/>
        <w:spacing w:line="322" w:lineRule="exact"/>
        <w:ind w:firstLine="0"/>
        <w:rPr>
          <w:rStyle w:val="itemtext"/>
          <w:color w:val="000000"/>
          <w:spacing w:val="1"/>
          <w:szCs w:val="26"/>
          <w:lang w:val="ru-RU"/>
        </w:rPr>
      </w:pPr>
    </w:p>
    <w:p w:rsidR="00D065CA" w:rsidRPr="00CD1246" w:rsidRDefault="000B7341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  <w:r>
        <w:rPr>
          <w:rStyle w:val="itemtext"/>
          <w:color w:val="000000"/>
          <w:spacing w:val="1"/>
          <w:szCs w:val="26"/>
        </w:rPr>
        <w:t>II</w:t>
      </w:r>
      <w:r w:rsidRPr="00CD1246">
        <w:rPr>
          <w:rStyle w:val="itemtext"/>
          <w:color w:val="000000"/>
          <w:spacing w:val="1"/>
          <w:szCs w:val="26"/>
          <w:lang w:val="ru-RU"/>
        </w:rPr>
        <w:t>. Задачи</w:t>
      </w:r>
      <w:r>
        <w:rPr>
          <w:rStyle w:val="itemtext"/>
          <w:color w:val="000000"/>
          <w:spacing w:val="1"/>
          <w:szCs w:val="26"/>
          <w:lang w:val="ru-RU"/>
        </w:rPr>
        <w:t xml:space="preserve"> Комиссии</w:t>
      </w:r>
    </w:p>
    <w:p w:rsidR="00D065CA" w:rsidRPr="00CD1246" w:rsidRDefault="00D065CA">
      <w:pPr>
        <w:shd w:val="clear" w:color="auto" w:fill="FFFFFF"/>
        <w:spacing w:line="322" w:lineRule="exact"/>
        <w:ind w:firstLine="0"/>
        <w:jc w:val="center"/>
        <w:rPr>
          <w:rStyle w:val="itemtext"/>
          <w:color w:val="000000"/>
          <w:spacing w:val="1"/>
          <w:szCs w:val="26"/>
          <w:lang w:val="ru-RU"/>
        </w:rPr>
      </w:pP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>Основными задачами Комиссии являются:</w:t>
      </w:r>
    </w:p>
    <w:p w:rsidR="00D065CA" w:rsidRPr="00CD1246" w:rsidRDefault="000B7341">
      <w:pPr>
        <w:shd w:val="clear" w:color="auto" w:fill="FFFFFF"/>
        <w:spacing w:line="322" w:lineRule="exact"/>
        <w:ind w:firstLine="907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 xml:space="preserve"> 2.1. </w:t>
      </w:r>
      <w:proofErr w:type="gramStart"/>
      <w:r>
        <w:rPr>
          <w:rStyle w:val="itemtext"/>
          <w:color w:val="000000"/>
          <w:spacing w:val="1"/>
          <w:szCs w:val="26"/>
          <w:lang w:val="ru-RU"/>
        </w:rPr>
        <w:t>Обеспечение взаимодействия администрации Уватского муниципального района, территориальных федеральных органов исполнительной власти, государственных внебюджетных фондов, органов надзора и контроля, профсоюзов, общественных и иных некоммерческих организаций, работодателей по соблюдению законодательства по труду и охране труда, обеспечение своевременной выплаты заработной платы, а также в сфере</w:t>
      </w:r>
      <w:r w:rsidR="00CD1246">
        <w:rPr>
          <w:rStyle w:val="itemtext"/>
          <w:color w:val="000000"/>
          <w:spacing w:val="1"/>
          <w:szCs w:val="26"/>
          <w:lang w:val="ru-RU"/>
        </w:rPr>
        <w:t xml:space="preserve"> легализации трудовых отношений, по выполнению принятых решений по обеспечению соблюдения предусмотренного принятых решений по обеспечению  соблюдения предусмотренного трудовым</w:t>
      </w:r>
      <w:proofErr w:type="gramEnd"/>
      <w:r w:rsidR="00CD1246">
        <w:rPr>
          <w:rStyle w:val="itemtext"/>
          <w:color w:val="000000"/>
          <w:spacing w:val="1"/>
          <w:szCs w:val="26"/>
          <w:lang w:val="ru-RU"/>
        </w:rPr>
        <w:t xml:space="preserve"> законодательством запрета на ограничение трудовых прав и свобод граждан в зависимости от возраста, а также реализации мер, направленных на сохранение и развитие занятости граждан предпенсионого возраста. </w:t>
      </w:r>
    </w:p>
    <w:p w:rsidR="00D065CA" w:rsidRPr="00CD1246" w:rsidRDefault="000B7341">
      <w:pPr>
        <w:shd w:val="clear" w:color="auto" w:fill="FFFFFF"/>
        <w:spacing w:line="322" w:lineRule="exact"/>
        <w:ind w:firstLine="85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>2.2. Рассмотрение ежеквартальной статистической информации об уровне средней заработной платы, просроченной задолженности по заработной плате, состоянии охраны труда в Уватском муниципальном районе (далее по тексту — Район);</w:t>
      </w:r>
    </w:p>
    <w:p w:rsidR="00D065CA" w:rsidRPr="00CD1246" w:rsidRDefault="000B7341">
      <w:pPr>
        <w:shd w:val="clear" w:color="auto" w:fill="FFFFFF"/>
        <w:spacing w:line="322" w:lineRule="exact"/>
        <w:ind w:firstLine="85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 xml:space="preserve">2.4. Рассмотрение методических и организационных вопросов, предложений представительных и исполнительных органов, органов надзора </w:t>
      </w:r>
      <w:r>
        <w:rPr>
          <w:rStyle w:val="itemtext"/>
          <w:color w:val="000000"/>
          <w:spacing w:val="1"/>
          <w:szCs w:val="26"/>
          <w:lang w:val="ru-RU"/>
        </w:rPr>
        <w:lastRenderedPageBreak/>
        <w:t>и контроля, объединений профсоюзов и работодателей по труду, заработной плате и охране труда, нормативных документов по уровню минимального размера оплаты труда установленного на территории Тюменской области.</w:t>
      </w:r>
    </w:p>
    <w:p w:rsidR="00D065CA" w:rsidRPr="00CD1246" w:rsidRDefault="000B7341">
      <w:pPr>
        <w:shd w:val="clear" w:color="auto" w:fill="FFFFFF"/>
        <w:spacing w:line="322" w:lineRule="exact"/>
        <w:ind w:firstLine="85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>2.5. Анализ состояния условий и охраны труда, просроченной задолженности по заработной плате, уровня заработной платы на территории района, в отдельной отрасли, на предприятии, проведение совместных консультаций в целях выработки согл</w:t>
      </w:r>
      <w:r w:rsidR="00F206DF">
        <w:rPr>
          <w:rStyle w:val="itemtext"/>
          <w:color w:val="000000"/>
          <w:spacing w:val="1"/>
          <w:szCs w:val="26"/>
          <w:lang w:val="ru-RU"/>
        </w:rPr>
        <w:t xml:space="preserve">асованных решений и предложений, мониторинга лиц предпенсионного возраста, осуществляющих </w:t>
      </w:r>
      <w:proofErr w:type="spellStart"/>
      <w:r w:rsidR="00F206DF">
        <w:rPr>
          <w:rStyle w:val="itemtext"/>
          <w:color w:val="000000"/>
          <w:spacing w:val="1"/>
          <w:szCs w:val="26"/>
          <w:lang w:val="ru-RU"/>
        </w:rPr>
        <w:t>трудовыю</w:t>
      </w:r>
      <w:proofErr w:type="spellEnd"/>
      <w:r w:rsidR="00F206DF">
        <w:rPr>
          <w:rStyle w:val="itemtext"/>
          <w:color w:val="000000"/>
          <w:spacing w:val="1"/>
          <w:szCs w:val="26"/>
          <w:lang w:val="ru-RU"/>
        </w:rPr>
        <w:t xml:space="preserve"> деятельсность в организациях.</w:t>
      </w:r>
    </w:p>
    <w:p w:rsidR="00D065CA" w:rsidRDefault="000B7341">
      <w:pPr>
        <w:shd w:val="clear" w:color="auto" w:fill="FFFFFF"/>
        <w:spacing w:line="322" w:lineRule="exact"/>
        <w:ind w:firstLine="85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 xml:space="preserve">2.6. Отбор организаций, имеющих низкий уровень охраны труда, просроченную задолженность по заработной плате, проведение анализа и выяснение причин сложившихся условий труда и образования просроченной задолженности </w:t>
      </w:r>
      <w:proofErr w:type="gramStart"/>
      <w:r>
        <w:rPr>
          <w:rStyle w:val="itemtext"/>
          <w:color w:val="000000"/>
          <w:spacing w:val="1"/>
          <w:szCs w:val="26"/>
          <w:lang w:val="ru-RU"/>
        </w:rPr>
        <w:t>в</w:t>
      </w:r>
      <w:proofErr w:type="gramEnd"/>
      <w:r>
        <w:rPr>
          <w:rStyle w:val="itemtext"/>
          <w:color w:val="000000"/>
          <w:spacing w:val="1"/>
          <w:szCs w:val="26"/>
          <w:lang w:val="ru-RU"/>
        </w:rPr>
        <w:t xml:space="preserve"> указанных организациях.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2.7. Координация деятельсности по легализации заработной платы, неформальной занятости, а также пресечение и предупреждение фактов и выплат заработной платы в «конвертах».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2.8. Оказание содействия предприятиям, организациям в разработке плана мероприятий по погашению задолженности, по обеспечению своевременной выплаты заработной платы.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2.9. Проведение информационно-разъяснительной работы с населением с целью формирования в обществе атмосферы нетерпимости к фактам неформальной занятости; с работодателями, действующими на территории муниципального образования, о необходимости соблюдения трудового, бюджетного и налогового законодательства, об административной ответственности за несоблюдение норм трудового права.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2.10. Проведение информационно-разъяснительной работы с населением с целью формирования в обществе атмосферы нетерпимости к фактам неформальной занятости; с работодателями, действующими на территории муниципального образования, о необходимости соблюдения трудового, бюджетного и налогового законодательства, об административной ответственности за несоблюдение норм трудового права.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2.11. Организация системы сбора и анализа информации в случаях неформальных отношений: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2.11.1. Работа с письменными обращениями граждан;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2.11.2. Работа телефона "горячей линии" в администрации Уватского муниципального района, анализ поступивших обращений;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 xml:space="preserve">2.11.3. Обработка информации, </w:t>
      </w:r>
      <w:proofErr w:type="gramStart"/>
      <w:r>
        <w:rPr>
          <w:rStyle w:val="itemtext"/>
          <w:color w:val="000000"/>
          <w:spacing w:val="1"/>
          <w:szCs w:val="26"/>
          <w:lang w:val="ru-RU"/>
        </w:rPr>
        <w:t>поступившей</w:t>
      </w:r>
      <w:proofErr w:type="gramEnd"/>
      <w:r>
        <w:rPr>
          <w:rStyle w:val="itemtext"/>
          <w:color w:val="000000"/>
          <w:spacing w:val="1"/>
          <w:szCs w:val="26"/>
          <w:lang w:val="ru-RU"/>
        </w:rPr>
        <w:t xml:space="preserve"> в координационный совет профсоюзов из первичных профсоюзных организаций;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2.11.4. Обработка и анализ списков организаций, представленных территориальными органами ГУ - Тюменского регионального отделения Фонда социального страхования РФ, ГУ - Управления ПФР в г. Тобольске Тюменской области, Межрайонной ИФНС России № 7 по Тюменской области, Управление социальной защиты населения (Уватский, Вагайский районы), ГАУ ТО "Центр занятости населения Уватского района".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lastRenderedPageBreak/>
        <w:tab/>
        <w:t>2.12. Оказание консультативной и методической помощи специалистам и подразделениям по труду и заработной плате, службам и комиссиям по труду и охране труда предприятий, учреждений и организаций Уватского муниципального района.</w:t>
      </w:r>
    </w:p>
    <w:p w:rsidR="00D065CA" w:rsidRPr="00CD1246" w:rsidRDefault="00D065CA">
      <w:pPr>
        <w:shd w:val="clear" w:color="auto" w:fill="FFFFFF"/>
        <w:spacing w:line="322" w:lineRule="exact"/>
        <w:ind w:firstLine="0"/>
        <w:rPr>
          <w:rStyle w:val="itemtext"/>
          <w:color w:val="000000"/>
          <w:spacing w:val="1"/>
          <w:szCs w:val="26"/>
          <w:lang w:val="ru-RU"/>
        </w:rPr>
      </w:pPr>
    </w:p>
    <w:p w:rsidR="00D065CA" w:rsidRDefault="000B7341">
      <w:pPr>
        <w:shd w:val="clear" w:color="auto" w:fill="FFFFFF"/>
        <w:spacing w:line="322" w:lineRule="exact"/>
        <w:ind w:firstLine="0"/>
        <w:jc w:val="center"/>
        <w:rPr>
          <w:rStyle w:val="itemtext"/>
          <w:color w:val="000000"/>
          <w:spacing w:val="1"/>
          <w:szCs w:val="26"/>
          <w:lang w:val="ru-RU"/>
        </w:rPr>
      </w:pPr>
      <w:r>
        <w:rPr>
          <w:rStyle w:val="itemtext"/>
          <w:color w:val="000000"/>
          <w:spacing w:val="1"/>
          <w:szCs w:val="26"/>
        </w:rPr>
        <w:t>III</w:t>
      </w:r>
      <w:r w:rsidRPr="00CD1246">
        <w:rPr>
          <w:rStyle w:val="itemtext"/>
          <w:color w:val="000000"/>
          <w:spacing w:val="1"/>
          <w:szCs w:val="26"/>
          <w:lang w:val="ru-RU"/>
        </w:rPr>
        <w:t>. Права</w:t>
      </w:r>
      <w:r>
        <w:rPr>
          <w:rStyle w:val="itemtext"/>
          <w:color w:val="000000"/>
          <w:spacing w:val="1"/>
          <w:szCs w:val="26"/>
          <w:lang w:val="ru-RU"/>
        </w:rPr>
        <w:t xml:space="preserve"> Комиссии</w:t>
      </w:r>
    </w:p>
    <w:p w:rsidR="00F206DF" w:rsidRPr="00CD1246" w:rsidRDefault="00F206DF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</w:p>
    <w:p w:rsidR="00D065CA" w:rsidRPr="00CD1246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Комиссия д</w:t>
      </w:r>
      <w:r w:rsidR="005B04CF">
        <w:rPr>
          <w:rStyle w:val="itemtext"/>
          <w:color w:val="000000"/>
          <w:spacing w:val="1"/>
          <w:szCs w:val="26"/>
          <w:lang w:val="ru-RU"/>
        </w:rPr>
        <w:t>ля выполнения возложенных на неё</w:t>
      </w:r>
      <w:r>
        <w:rPr>
          <w:rStyle w:val="itemtext"/>
          <w:color w:val="000000"/>
          <w:spacing w:val="1"/>
          <w:szCs w:val="26"/>
          <w:lang w:val="ru-RU"/>
        </w:rPr>
        <w:t xml:space="preserve"> задач имеет право:</w:t>
      </w:r>
    </w:p>
    <w:p w:rsidR="00D065CA" w:rsidRPr="00CD1246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3.1. Приглашать для участия в своей работе руководителей предприятий и организаций, объединений профсоюзов, специалистов, представителей федеральных органов.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 xml:space="preserve">3.2. Рассматривать и заслушивать на </w:t>
      </w:r>
      <w:proofErr w:type="gramStart"/>
      <w:r>
        <w:rPr>
          <w:rStyle w:val="itemtext"/>
          <w:color w:val="000000"/>
          <w:spacing w:val="1"/>
          <w:szCs w:val="26"/>
          <w:lang w:val="ru-RU"/>
        </w:rPr>
        <w:t>заседаниях</w:t>
      </w:r>
      <w:proofErr w:type="gramEnd"/>
      <w:r>
        <w:rPr>
          <w:rStyle w:val="itemtext"/>
          <w:color w:val="000000"/>
          <w:spacing w:val="1"/>
          <w:szCs w:val="26"/>
          <w:lang w:val="ru-RU"/>
        </w:rPr>
        <w:t xml:space="preserve"> Комиссии информацию руководителей организаций, рекомендовать организациям разрабатывать планы мероприятий по погашению задолженности по заработной плате, приведению состояния условий труда в надлежащее состояние с указанием конкретных сроков и контролировать их исполнение.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3.3. Заслушивание руководителей организаций, имеющих нелегальные трудовые отношения.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3.4. Обращаться в органы прокуратуры с предложениями о проведении в организациях совместных проверок, информировать их о нарушениях действующего законодательства.</w:t>
      </w:r>
    </w:p>
    <w:p w:rsidR="00D065CA" w:rsidRDefault="000B7341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3.5. Вносить в установленном порядке в соответствующие сроки предложения по вопросам, требующим решения органов представительной и исполнительной власти города.</w:t>
      </w:r>
    </w:p>
    <w:p w:rsidR="00D065CA" w:rsidRDefault="000B7341">
      <w:pPr>
        <w:shd w:val="clear" w:color="auto" w:fill="FFFFFF"/>
        <w:spacing w:line="322" w:lineRule="exact"/>
        <w:ind w:firstLine="0"/>
        <w:rPr>
          <w:rStyle w:val="itemtext"/>
          <w:color w:val="000000"/>
          <w:spacing w:val="1"/>
          <w:szCs w:val="26"/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>3.6. Участвовать в организации и проведении надзорными органами проверок, в том числе выездных, соблюдения работодателями трудового законодательства с целью выявления и пресечения нелегальных трудовых отношений.</w:t>
      </w:r>
    </w:p>
    <w:p w:rsidR="00F206DF" w:rsidRPr="00CD1246" w:rsidRDefault="00F206DF">
      <w:pPr>
        <w:shd w:val="clear" w:color="auto" w:fill="FFFFFF"/>
        <w:spacing w:line="322" w:lineRule="exact"/>
        <w:ind w:firstLine="0"/>
        <w:rPr>
          <w:lang w:val="ru-RU"/>
        </w:rPr>
      </w:pPr>
      <w:r>
        <w:rPr>
          <w:rStyle w:val="itemtext"/>
          <w:color w:val="000000"/>
          <w:spacing w:val="1"/>
          <w:szCs w:val="26"/>
          <w:lang w:val="ru-RU"/>
        </w:rPr>
        <w:tab/>
        <w:t xml:space="preserve">3.7. Вырабатывать согласованные подходы в осуществлении деятельсности по выполнению принятых решений по обеспечению соблюдения предусмотренного трудовым законодательством запрета на ограничение трудовых прав и свобод граждан в зависимости от возраста, а также реализации мер, направленных на сохранение и развитие занятости граждан предпенсионного возраста. </w:t>
      </w:r>
    </w:p>
    <w:p w:rsidR="00D065CA" w:rsidRDefault="00D065CA">
      <w:pPr>
        <w:shd w:val="clear" w:color="auto" w:fill="FFFFFF"/>
        <w:spacing w:line="322" w:lineRule="exact"/>
        <w:ind w:firstLine="0"/>
        <w:rPr>
          <w:rStyle w:val="itemtext"/>
          <w:color w:val="000000"/>
          <w:spacing w:val="1"/>
          <w:szCs w:val="26"/>
          <w:lang w:val="ru-RU" w:eastAsia="ru-RU" w:bidi="ar-SA"/>
        </w:rPr>
      </w:pPr>
    </w:p>
    <w:p w:rsidR="00D065CA" w:rsidRPr="00CD1246" w:rsidRDefault="000B7341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  <w:r>
        <w:rPr>
          <w:szCs w:val="26"/>
          <w:lang w:val="ru-RU" w:eastAsia="ru-RU" w:bidi="ar-SA"/>
        </w:rPr>
        <w:t>IV. Состав и  регламент работы Комиссии</w:t>
      </w:r>
    </w:p>
    <w:p w:rsidR="00D065CA" w:rsidRPr="00CD1246" w:rsidRDefault="00D065CA">
      <w:pPr>
        <w:widowControl w:val="0"/>
        <w:ind w:firstLine="485"/>
        <w:rPr>
          <w:lang w:val="ru-RU"/>
        </w:rPr>
      </w:pPr>
    </w:p>
    <w:p w:rsidR="00D065CA" w:rsidRDefault="000B7341">
      <w:pPr>
        <w:widowControl w:val="0"/>
        <w:ind w:firstLine="485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4.1. Организационной формой работы Комиссии являются заседания, которые проводятся по мере необходимости, но не реже одного раза в квартал.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4.2. В состав Комиссии входят следующие члены Комиссии: председатель Комиссии, его заместитель, секретарь и иные члены Комиссии.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lang w:val="ru-RU"/>
        </w:rPr>
      </w:pPr>
      <w:proofErr w:type="gramStart"/>
      <w:r>
        <w:rPr>
          <w:szCs w:val="26"/>
          <w:lang w:val="ru-RU"/>
        </w:rPr>
        <w:t xml:space="preserve">Комиссия </w:t>
      </w:r>
      <w:r w:rsidR="00F206DF">
        <w:rPr>
          <w:szCs w:val="26"/>
          <w:lang w:val="ru-RU"/>
        </w:rPr>
        <w:t>создаётся</w:t>
      </w:r>
      <w:r>
        <w:rPr>
          <w:szCs w:val="26"/>
          <w:lang w:val="ru-RU"/>
        </w:rPr>
        <w:t>, утверждается и изменяется постановлением администрации Уватского муниципального  района</w:t>
      </w:r>
      <w:r w:rsidRPr="00CD1246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и возглавляется Первым заместителем Главы администрации Уватского муниципального района,  а </w:t>
      </w:r>
      <w:r>
        <w:rPr>
          <w:szCs w:val="26"/>
          <w:lang w:val="ru-RU"/>
        </w:rPr>
        <w:lastRenderedPageBreak/>
        <w:t xml:space="preserve">также включает в свой состав (по согласованию) представителей администрации </w:t>
      </w:r>
      <w:r>
        <w:rPr>
          <w:szCs w:val="26"/>
          <w:lang w:val="ru-RU" w:eastAsia="ru-RU" w:bidi="ar-SA"/>
        </w:rPr>
        <w:t>Уватского муниципального района</w:t>
      </w:r>
      <w:r>
        <w:rPr>
          <w:szCs w:val="26"/>
          <w:lang w:val="ru-RU"/>
        </w:rPr>
        <w:t>, ФКУ «23 ОФПС по Тюменской области», ГАУ ТО Центр занятости населения Уватского  района, отдела полиции по охране общественного порядка Уватского муниципального района, руководителей и специалистов предприятий (организаций), представителей</w:t>
      </w:r>
      <w:proofErr w:type="gramEnd"/>
      <w:r>
        <w:rPr>
          <w:szCs w:val="26"/>
          <w:lang w:val="ru-RU"/>
        </w:rPr>
        <w:t xml:space="preserve"> профсоюзов и других общественных органов.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.3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 xml:space="preserve">. </w:t>
      </w:r>
      <w:r w:rsidRPr="00CD1246">
        <w:rPr>
          <w:szCs w:val="26"/>
          <w:lang w:val="ru-RU"/>
        </w:rPr>
        <w:t>Председатель Комиссии: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а) организует работу Комиссии, назначает заседания Комиссии;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б) определяет повестку дня;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 xml:space="preserve">в) председательствует на </w:t>
      </w:r>
      <w:proofErr w:type="gramStart"/>
      <w:r w:rsidRPr="00CD1246">
        <w:rPr>
          <w:szCs w:val="26"/>
          <w:lang w:val="ru-RU"/>
        </w:rPr>
        <w:t>заседаниях</w:t>
      </w:r>
      <w:proofErr w:type="gramEnd"/>
      <w:r w:rsidRPr="00CD1246">
        <w:rPr>
          <w:szCs w:val="26"/>
          <w:lang w:val="ru-RU"/>
        </w:rPr>
        <w:t xml:space="preserve"> Комиссии;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г) подписывает протоколы заседаний Комиссии.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.4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Секретарь Комиссии: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 xml:space="preserve">а) формирует проект повестки дня, координирует работу по подготовке необходимых материалов к заседанию Комиссии, проектов соответствующих решений, </w:t>
      </w:r>
      <w:proofErr w:type="spellStart"/>
      <w:r w:rsidRPr="00CD1246">
        <w:rPr>
          <w:szCs w:val="26"/>
          <w:lang w:val="ru-RU"/>
        </w:rPr>
        <w:t>ведет</w:t>
      </w:r>
      <w:proofErr w:type="spellEnd"/>
      <w:r w:rsidRPr="00CD1246">
        <w:rPr>
          <w:szCs w:val="26"/>
          <w:lang w:val="ru-RU"/>
        </w:rPr>
        <w:t xml:space="preserve"> и оформляет протокол заседания Комиссии;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 xml:space="preserve">б) уведомляет членов Комиссии, </w:t>
      </w:r>
      <w:proofErr w:type="spellStart"/>
      <w:r w:rsidRPr="00CD1246">
        <w:rPr>
          <w:szCs w:val="26"/>
          <w:lang w:val="ru-RU"/>
        </w:rPr>
        <w:t>приглашенных</w:t>
      </w:r>
      <w:proofErr w:type="spellEnd"/>
      <w:r w:rsidRPr="00CD1246">
        <w:rPr>
          <w:szCs w:val="26"/>
          <w:lang w:val="ru-RU"/>
        </w:rPr>
        <w:t xml:space="preserve"> на заседание лиц о дате, времени, месте проведения заседания и о повестке дня не </w:t>
      </w:r>
      <w:proofErr w:type="gramStart"/>
      <w:r w:rsidRPr="00CD1246">
        <w:rPr>
          <w:szCs w:val="26"/>
          <w:lang w:val="ru-RU"/>
        </w:rPr>
        <w:t>позднее</w:t>
      </w:r>
      <w:proofErr w:type="gramEnd"/>
      <w:r w:rsidRPr="00CD1246">
        <w:rPr>
          <w:szCs w:val="26"/>
          <w:lang w:val="ru-RU"/>
        </w:rPr>
        <w:t xml:space="preserve"> чем за 3 рабочих дня до даты проведения заседания Комиссии, обеспечивает их необходимыми материалами;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в) обеспечивает ведение делопроизводства Комиссии, хранение протоколов заседаний Комиссии.</w:t>
      </w:r>
    </w:p>
    <w:p w:rsidR="00D065CA" w:rsidRPr="00CD1246" w:rsidRDefault="000B7341">
      <w:pPr>
        <w:pStyle w:val="af4"/>
        <w:spacing w:after="26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.5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В случае отсутствия председателя Комиссии (в том числе отпуска, временной нетрудоспособности, служебной командировки, прекращения трудовых отношений до замещения должности) его обязанности исполняет заместитель председателя Комиссии.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szCs w:val="26"/>
          <w:lang w:val="ru-RU"/>
        </w:rPr>
      </w:pPr>
      <w:r w:rsidRPr="00CD1246">
        <w:rPr>
          <w:szCs w:val="26"/>
          <w:lang w:val="ru-RU"/>
        </w:rPr>
        <w:t>В случае отсутствия секретаря, иных членов Комиссии (в том числе отпуска, временной нетрудоспособности, служебной командировки, прекращения трудовых отношений до замещения должности) участие в заседании Комиссии принимают лица, исполняющие их обязанности.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</w:instrText>
      </w:r>
      <w:r w:rsidR="00351A98" w:rsidRPr="00C46994">
        <w:rPr>
          <w:lang w:val="ru-RU"/>
        </w:rPr>
        <w:instrText>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.6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Заседание Комиссии правомочно, если на нем присутствуют не менее половины ее членов.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.7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Решения Комиссии принимаются большинством голосов присутствующих на заседании членов Комиссии путем открытого голосования. При </w:t>
      </w:r>
      <w:proofErr w:type="gramStart"/>
      <w:r w:rsidRPr="00CD1246">
        <w:rPr>
          <w:szCs w:val="26"/>
          <w:lang w:val="ru-RU"/>
        </w:rPr>
        <w:t>голосовании</w:t>
      </w:r>
      <w:proofErr w:type="gramEnd"/>
      <w:r w:rsidRPr="00CD1246">
        <w:rPr>
          <w:szCs w:val="26"/>
          <w:lang w:val="ru-RU"/>
        </w:rPr>
        <w:t xml:space="preserve"> каждый член Комиссии имеет один голос. В случае равенства голосов голос председательствующего является решающим.</w:t>
      </w:r>
    </w:p>
    <w:p w:rsidR="00D065CA" w:rsidRPr="00CD1246" w:rsidRDefault="000B7341">
      <w:pPr>
        <w:pStyle w:val="af4"/>
        <w:spacing w:after="0" w:line="240" w:lineRule="auto"/>
        <w:ind w:firstLine="540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.8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Решения Комиссии в течение 3 рабочих дней со дня проведения заседания Комиссии оформляются протоколом, который подписывается председательствующим на заседании Комиссии и секретарем Комиссии.</w:t>
      </w:r>
    </w:p>
    <w:p w:rsidR="00D065CA" w:rsidRPr="00CD1246" w:rsidRDefault="000B7341">
      <w:pPr>
        <w:pStyle w:val="af4"/>
        <w:spacing w:after="0" w:line="240" w:lineRule="auto"/>
        <w:ind w:firstLine="567"/>
        <w:rPr>
          <w:lang w:val="ru-RU"/>
        </w:rPr>
      </w:pPr>
      <w:r w:rsidRPr="00CD1246">
        <w:rPr>
          <w:color w:val="000000"/>
          <w:lang w:val="ru-RU"/>
        </w:rPr>
        <w:t>4</w:t>
      </w:r>
      <w:r w:rsidR="00351A98">
        <w:fldChar w:fldCharType="begin"/>
      </w:r>
      <w:r w:rsidR="00351A98" w:rsidRPr="00C46994">
        <w:rPr>
          <w:lang w:val="ru-RU"/>
        </w:rPr>
        <w:instrText xml:space="preserve"> </w:instrText>
      </w:r>
      <w:r w:rsidR="00351A98">
        <w:instrText>HYPERLINK</w:instrText>
      </w:r>
      <w:r w:rsidR="00351A98" w:rsidRPr="00C46994">
        <w:rPr>
          <w:lang w:val="ru-RU"/>
        </w:rPr>
        <w:instrText xml:space="preserve"> "</w:instrText>
      </w:r>
      <w:r w:rsidR="00351A98">
        <w:instrText>consultantplus</w:instrText>
      </w:r>
      <w:r w:rsidR="00351A98" w:rsidRPr="00C46994">
        <w:rPr>
          <w:lang w:val="ru-RU"/>
        </w:rPr>
        <w:instrText>://</w:instrText>
      </w:r>
      <w:r w:rsidR="00351A98">
        <w:instrText>of</w:instrText>
      </w:r>
      <w:r w:rsidR="00351A98">
        <w:instrText>fline</w:instrText>
      </w:r>
      <w:r w:rsidR="00351A98" w:rsidRPr="00C46994">
        <w:rPr>
          <w:lang w:val="ru-RU"/>
        </w:rPr>
        <w:instrText>/</w:instrText>
      </w:r>
      <w:r w:rsidR="00351A98">
        <w:instrText>ref</w:instrText>
      </w:r>
      <w:r w:rsidR="00351A98" w:rsidRPr="00C46994">
        <w:rPr>
          <w:lang w:val="ru-RU"/>
        </w:rPr>
        <w:instrText>=</w:instrText>
      </w:r>
      <w:r w:rsidR="00351A98">
        <w:instrText>D</w:instrText>
      </w:r>
      <w:r w:rsidR="00351A98" w:rsidRPr="00C46994">
        <w:rPr>
          <w:lang w:val="ru-RU"/>
        </w:rPr>
        <w:instrText>8709</w:instrText>
      </w:r>
      <w:r w:rsidR="00351A98">
        <w:instrText>FDB</w:instrText>
      </w:r>
      <w:r w:rsidR="00351A98" w:rsidRPr="00C46994">
        <w:rPr>
          <w:lang w:val="ru-RU"/>
        </w:rPr>
        <w:instrText>00437</w:instrText>
      </w:r>
      <w:r w:rsidR="00351A98">
        <w:instrText>AE</w:instrText>
      </w:r>
      <w:r w:rsidR="00351A98" w:rsidRPr="00C46994">
        <w:rPr>
          <w:lang w:val="ru-RU"/>
        </w:rPr>
        <w:instrText>796</w:instrText>
      </w:r>
      <w:r w:rsidR="00351A98">
        <w:instrText>F</w:instrText>
      </w:r>
      <w:r w:rsidR="00351A98" w:rsidRPr="00C46994">
        <w:rPr>
          <w:lang w:val="ru-RU"/>
        </w:rPr>
        <w:instrText>357</w:instrText>
      </w:r>
      <w:r w:rsidR="00351A98">
        <w:instrText>A</w:instrText>
      </w:r>
      <w:r w:rsidR="00351A98" w:rsidRPr="00C46994">
        <w:rPr>
          <w:lang w:val="ru-RU"/>
        </w:rPr>
        <w:instrText>2</w:instrText>
      </w:r>
      <w:r w:rsidR="00351A98">
        <w:instrText>D</w:instrText>
      </w:r>
      <w:r w:rsidR="00351A98" w:rsidRPr="00C46994">
        <w:rPr>
          <w:lang w:val="ru-RU"/>
        </w:rPr>
        <w:instrText>053334</w:instrText>
      </w:r>
      <w:r w:rsidR="00351A98">
        <w:instrText>F</w:instrText>
      </w:r>
      <w:r w:rsidR="00351A98" w:rsidRPr="00C46994">
        <w:rPr>
          <w:lang w:val="ru-RU"/>
        </w:rPr>
        <w:instrText>4</w:instrText>
      </w:r>
      <w:r w:rsidR="00351A98">
        <w:instrText>D</w:instrText>
      </w:r>
      <w:r w:rsidR="00351A98" w:rsidRPr="00C46994">
        <w:rPr>
          <w:lang w:val="ru-RU"/>
        </w:rPr>
        <w:instrText>531294</w:instrText>
      </w:r>
      <w:r w:rsidR="00351A98">
        <w:instrText>F</w:instrText>
      </w:r>
      <w:r w:rsidR="00351A98" w:rsidRPr="00C46994">
        <w:rPr>
          <w:lang w:val="ru-RU"/>
        </w:rPr>
        <w:instrText>160</w:instrText>
      </w:r>
      <w:r w:rsidR="00351A98">
        <w:instrText>F</w:instrText>
      </w:r>
      <w:r w:rsidR="00351A98" w:rsidRPr="00C46994">
        <w:rPr>
          <w:lang w:val="ru-RU"/>
        </w:rPr>
        <w:instrText>09</w:instrText>
      </w:r>
      <w:r w:rsidR="00351A98">
        <w:instrText>D</w:instrText>
      </w:r>
      <w:r w:rsidR="00351A98" w:rsidRPr="00C46994">
        <w:rPr>
          <w:lang w:val="ru-RU"/>
        </w:rPr>
        <w:instrText>632984</w:instrText>
      </w:r>
      <w:r w:rsidR="00351A98">
        <w:instrText>DA</w:instrText>
      </w:r>
      <w:r w:rsidR="00351A98" w:rsidRPr="00C46994">
        <w:rPr>
          <w:lang w:val="ru-RU"/>
        </w:rPr>
        <w:instrText>1321</w:instrText>
      </w:r>
      <w:r w:rsidR="00351A98">
        <w:instrText>B</w:instrText>
      </w:r>
      <w:r w:rsidR="00351A98" w:rsidRPr="00C46994">
        <w:rPr>
          <w:lang w:val="ru-RU"/>
        </w:rPr>
        <w:instrText>391</w:instrText>
      </w:r>
      <w:r w:rsidR="00351A98">
        <w:instrText>AC</w:instrText>
      </w:r>
      <w:r w:rsidR="00351A98" w:rsidRPr="00C46994">
        <w:rPr>
          <w:lang w:val="ru-RU"/>
        </w:rPr>
        <w:instrText>54</w:instrText>
      </w:r>
      <w:r w:rsidR="00351A98">
        <w:instrText>E</w:instrText>
      </w:r>
      <w:r w:rsidR="00351A98" w:rsidRPr="00C46994">
        <w:rPr>
          <w:lang w:val="ru-RU"/>
        </w:rPr>
        <w:instrText>03</w:instrText>
      </w:r>
      <w:r w:rsidR="00351A98">
        <w:instrText>A</w:instrText>
      </w:r>
      <w:r w:rsidR="00351A98" w:rsidRPr="00C46994">
        <w:rPr>
          <w:lang w:val="ru-RU"/>
        </w:rPr>
        <w:instrText>645</w:instrText>
      </w:r>
      <w:r w:rsidR="00351A98">
        <w:instrText>EC</w:instrText>
      </w:r>
      <w:r w:rsidR="00351A98" w:rsidRPr="00C46994">
        <w:rPr>
          <w:lang w:val="ru-RU"/>
        </w:rPr>
        <w:instrText>4</w:instrText>
      </w:r>
      <w:r w:rsidR="00351A98">
        <w:instrText>C</w:instrText>
      </w:r>
      <w:r w:rsidR="00351A98" w:rsidRPr="00C46994">
        <w:rPr>
          <w:lang w:val="ru-RU"/>
        </w:rPr>
        <w:instrText>7</w:instrText>
      </w:r>
      <w:r w:rsidR="00351A98">
        <w:instrText>C</w:instrText>
      </w:r>
      <w:r w:rsidR="00351A98" w:rsidRPr="00C46994">
        <w:rPr>
          <w:lang w:val="ru-RU"/>
        </w:rPr>
        <w:instrText>0</w:instrText>
      </w:r>
      <w:r w:rsidR="00351A98">
        <w:instrText>A</w:instrText>
      </w:r>
      <w:r w:rsidR="00351A98" w:rsidRPr="00C46994">
        <w:rPr>
          <w:lang w:val="ru-RU"/>
        </w:rPr>
        <w:instrText>8</w:instrText>
      </w:r>
      <w:r w:rsidR="00351A98">
        <w:instrText>BF</w:instrText>
      </w:r>
      <w:r w:rsidR="00351A98" w:rsidRPr="00C46994">
        <w:rPr>
          <w:lang w:val="ru-RU"/>
        </w:rPr>
        <w:instrText>20</w:instrText>
      </w:r>
      <w:r w:rsidR="00351A98">
        <w:instrText>y</w:instrText>
      </w:r>
      <w:r w:rsidR="00351A98" w:rsidRPr="00C46994">
        <w:rPr>
          <w:lang w:val="ru-RU"/>
        </w:rPr>
        <w:instrText>1</w:instrText>
      </w:r>
      <w:r w:rsidR="00351A98">
        <w:instrText>n</w:instrText>
      </w:r>
      <w:r w:rsidR="00351A98" w:rsidRPr="00C46994">
        <w:rPr>
          <w:lang w:val="ru-RU"/>
        </w:rPr>
        <w:instrText>3</w:instrText>
      </w:r>
      <w:r w:rsidR="00351A98">
        <w:instrText>H</w:instrText>
      </w:r>
      <w:r w:rsidR="00351A98" w:rsidRPr="00C46994">
        <w:rPr>
          <w:lang w:val="ru-RU"/>
        </w:rPr>
        <w:instrText>" \</w:instrText>
      </w:r>
      <w:r w:rsidR="00351A98">
        <w:instrText>h</w:instrText>
      </w:r>
      <w:r w:rsidR="00351A98" w:rsidRPr="00C46994">
        <w:rPr>
          <w:lang w:val="ru-RU"/>
        </w:rPr>
        <w:instrText xml:space="preserve"> </w:instrText>
      </w:r>
      <w:r w:rsidR="00351A98">
        <w:fldChar w:fldCharType="separate"/>
      </w:r>
      <w:r w:rsidRPr="00CD1246">
        <w:rPr>
          <w:rStyle w:val="-"/>
          <w:color w:val="000000"/>
          <w:u w:val="none"/>
          <w:lang w:val="ru-RU"/>
        </w:rPr>
        <w:t>.9</w:t>
      </w:r>
      <w:r w:rsidR="00351A98">
        <w:rPr>
          <w:rStyle w:val="-"/>
          <w:color w:val="000000"/>
          <w:u w:val="none"/>
          <w:lang w:val="ru-RU"/>
        </w:rPr>
        <w:fldChar w:fldCharType="end"/>
      </w:r>
      <w:r w:rsidRPr="00CD1246">
        <w:rPr>
          <w:color w:val="000000"/>
          <w:szCs w:val="26"/>
          <w:lang w:val="ru-RU"/>
        </w:rPr>
        <w:t>.</w:t>
      </w:r>
      <w:r w:rsidRPr="00CD1246">
        <w:rPr>
          <w:szCs w:val="26"/>
          <w:lang w:val="ru-RU"/>
        </w:rPr>
        <w:t xml:space="preserve"> </w:t>
      </w:r>
      <w:proofErr w:type="gramStart"/>
      <w:r w:rsidRPr="00CD1246">
        <w:rPr>
          <w:szCs w:val="26"/>
          <w:lang w:val="ru-RU"/>
        </w:rPr>
        <w:t>Организационно-документационное</w:t>
      </w:r>
      <w:proofErr w:type="gramEnd"/>
      <w:r w:rsidRPr="00CD1246">
        <w:rPr>
          <w:szCs w:val="26"/>
          <w:lang w:val="ru-RU"/>
        </w:rPr>
        <w:t xml:space="preserve"> и правовое обеспечение деятельности </w:t>
      </w:r>
      <w:r>
        <w:rPr>
          <w:szCs w:val="26"/>
          <w:lang w:val="ru-RU"/>
        </w:rPr>
        <w:t>Комиссии осуществляется администрацией Уватского муниципального района.</w:t>
      </w:r>
    </w:p>
    <w:p w:rsidR="00D065CA" w:rsidRDefault="00D065CA">
      <w:pPr>
        <w:pStyle w:val="af4"/>
        <w:widowControl w:val="0"/>
        <w:ind w:firstLine="737"/>
        <w:rPr>
          <w:sz w:val="18"/>
          <w:szCs w:val="26"/>
          <w:lang w:val="ru-RU"/>
        </w:rPr>
      </w:pPr>
    </w:p>
    <w:p w:rsidR="00D065CA" w:rsidRDefault="00D065CA">
      <w:pPr>
        <w:shd w:val="clear" w:color="auto" w:fill="FFFFFF"/>
        <w:spacing w:line="322" w:lineRule="exact"/>
        <w:ind w:firstLine="0"/>
        <w:rPr>
          <w:rStyle w:val="itemtext"/>
          <w:color w:val="000000"/>
          <w:spacing w:val="1"/>
          <w:sz w:val="18"/>
          <w:szCs w:val="26"/>
          <w:lang w:val="ru-RU"/>
        </w:rPr>
      </w:pPr>
    </w:p>
    <w:p w:rsidR="00D065CA" w:rsidRDefault="00D065CA">
      <w:pPr>
        <w:jc w:val="center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Default="00D065CA">
      <w:pPr>
        <w:ind w:firstLine="0"/>
        <w:rPr>
          <w:color w:val="000000"/>
          <w:spacing w:val="1"/>
          <w:szCs w:val="26"/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p w:rsidR="00D065CA" w:rsidRDefault="00D065CA">
      <w:pPr>
        <w:ind w:firstLine="0"/>
        <w:rPr>
          <w:lang w:val="ru-RU"/>
        </w:rPr>
      </w:pPr>
    </w:p>
    <w:p w:rsidR="00D065CA" w:rsidRPr="00CD1246" w:rsidRDefault="00D065CA">
      <w:pPr>
        <w:ind w:firstLine="0"/>
        <w:rPr>
          <w:lang w:val="ru-RU"/>
        </w:rPr>
      </w:pPr>
    </w:p>
    <w:sectPr w:rsidR="00D065CA" w:rsidRPr="00CD1246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98" w:rsidRDefault="00351A98">
      <w:r>
        <w:separator/>
      </w:r>
    </w:p>
  </w:endnote>
  <w:endnote w:type="continuationSeparator" w:id="0">
    <w:p w:rsidR="00351A98" w:rsidRDefault="0035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5CA" w:rsidRDefault="00D065CA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98" w:rsidRDefault="00351A98">
      <w:r>
        <w:separator/>
      </w:r>
    </w:p>
  </w:footnote>
  <w:footnote w:type="continuationSeparator" w:id="0">
    <w:p w:rsidR="00351A98" w:rsidRDefault="00351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5CA" w:rsidRDefault="00D065CA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65CA"/>
    <w:rsid w:val="000B7341"/>
    <w:rsid w:val="00351A98"/>
    <w:rsid w:val="005B04CF"/>
    <w:rsid w:val="00637C70"/>
    <w:rsid w:val="00C46994"/>
    <w:rsid w:val="00CD1246"/>
    <w:rsid w:val="00D065CA"/>
    <w:rsid w:val="00F206DF"/>
    <w:rsid w:val="00F3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8">
    <w:name w:val="Subtitle"/>
    <w:basedOn w:val="a"/>
    <w:qFormat/>
    <w:pPr>
      <w:spacing w:after="60"/>
      <w:jc w:val="center"/>
    </w:pPr>
  </w:style>
  <w:style w:type="paragraph" w:styleId="af9">
    <w:name w:val="No Spacing"/>
    <w:basedOn w:val="a"/>
    <w:qFormat/>
    <w:rPr>
      <w:szCs w:val="32"/>
    </w:rPr>
  </w:style>
  <w:style w:type="paragraph" w:styleId="afa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b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qFormat/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suppressAutoHyphens/>
      <w:ind w:right="19772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aff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styleId="aff2">
    <w:name w:val="annotation text"/>
    <w:basedOn w:val="a"/>
    <w:qFormat/>
    <w:rPr>
      <w:sz w:val="20"/>
      <w:szCs w:val="20"/>
    </w:rPr>
  </w:style>
  <w:style w:type="paragraph" w:styleId="aff3">
    <w:name w:val="annotation subject"/>
    <w:basedOn w:val="aff2"/>
    <w:qFormat/>
    <w:rPr>
      <w:b/>
      <w:bCs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User</cp:lastModifiedBy>
  <cp:revision>40</cp:revision>
  <cp:lastPrinted>2018-04-24T10:41:00Z</cp:lastPrinted>
  <dcterms:created xsi:type="dcterms:W3CDTF">2010-12-28T11:47:00Z</dcterms:created>
  <dcterms:modified xsi:type="dcterms:W3CDTF">2018-09-27T05:46:00Z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